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42" w:rsidRDefault="00B54887" w:rsidP="00B54887">
      <w:pPr>
        <w:tabs>
          <w:tab w:val="left" w:pos="3285"/>
        </w:tabs>
        <w:jc w:val="center"/>
      </w:pPr>
      <w:r>
        <w:t>The Learning Foundation</w:t>
      </w:r>
    </w:p>
    <w:p w:rsidR="00B54887" w:rsidRDefault="00B54887" w:rsidP="00B54887">
      <w:pPr>
        <w:tabs>
          <w:tab w:val="left" w:pos="3285"/>
        </w:tabs>
        <w:jc w:val="center"/>
      </w:pPr>
      <w:r>
        <w:t>Board Meeting Minutes: April 18, 2012</w:t>
      </w:r>
    </w:p>
    <w:p w:rsidR="00B54887" w:rsidRDefault="00B54887" w:rsidP="00B54887">
      <w:pPr>
        <w:tabs>
          <w:tab w:val="left" w:pos="3285"/>
        </w:tabs>
        <w:jc w:val="center"/>
      </w:pPr>
      <w:r>
        <w:t>6:30 PM, Balmaya Restaurant</w:t>
      </w:r>
    </w:p>
    <w:p w:rsidR="00B54887" w:rsidRPr="00B54887" w:rsidRDefault="00B54887" w:rsidP="00B54887">
      <w:pPr>
        <w:tabs>
          <w:tab w:val="left" w:pos="3285"/>
        </w:tabs>
        <w:rPr>
          <w:b/>
        </w:rPr>
      </w:pPr>
      <w:r w:rsidRPr="00B54887">
        <w:rPr>
          <w:b/>
        </w:rPr>
        <w:t>Directors Present:</w:t>
      </w:r>
    </w:p>
    <w:p w:rsidR="00B54887" w:rsidRDefault="00B54887" w:rsidP="00B54887">
      <w:pPr>
        <w:tabs>
          <w:tab w:val="left" w:pos="3285"/>
        </w:tabs>
        <w:spacing w:after="0"/>
      </w:pPr>
      <w:r>
        <w:t>Bidemi Carrol</w:t>
      </w:r>
    </w:p>
    <w:p w:rsidR="00B54887" w:rsidRDefault="00B54887" w:rsidP="00B54887">
      <w:pPr>
        <w:tabs>
          <w:tab w:val="left" w:pos="3285"/>
        </w:tabs>
        <w:spacing w:after="0"/>
      </w:pPr>
      <w:r>
        <w:t>Sheka Forna</w:t>
      </w:r>
    </w:p>
    <w:p w:rsidR="00B54887" w:rsidRDefault="00B54887" w:rsidP="00B54887">
      <w:pPr>
        <w:tabs>
          <w:tab w:val="left" w:pos="3285"/>
        </w:tabs>
        <w:spacing w:after="0"/>
      </w:pPr>
      <w:r>
        <w:t>Alex Kamara</w:t>
      </w:r>
    </w:p>
    <w:p w:rsidR="00B54887" w:rsidRDefault="00B54887" w:rsidP="00B54887">
      <w:pPr>
        <w:tabs>
          <w:tab w:val="left" w:pos="3285"/>
        </w:tabs>
        <w:spacing w:after="0"/>
      </w:pPr>
      <w:r>
        <w:t>Idrissa Alooma Kamara</w:t>
      </w:r>
    </w:p>
    <w:p w:rsidR="00B54887" w:rsidRDefault="00B54887" w:rsidP="00B54887">
      <w:pPr>
        <w:tabs>
          <w:tab w:val="left" w:pos="3285"/>
        </w:tabs>
        <w:spacing w:after="0"/>
      </w:pPr>
      <w:r>
        <w:t>Sidi Koroma</w:t>
      </w:r>
    </w:p>
    <w:p w:rsidR="00B54887" w:rsidRDefault="00B54887" w:rsidP="00B54887">
      <w:pPr>
        <w:tabs>
          <w:tab w:val="left" w:pos="3285"/>
        </w:tabs>
        <w:spacing w:after="0"/>
      </w:pPr>
      <w:r>
        <w:t>Ndye Njai</w:t>
      </w:r>
    </w:p>
    <w:p w:rsidR="00B54887" w:rsidRDefault="00B54887" w:rsidP="00B54887">
      <w:pPr>
        <w:tabs>
          <w:tab w:val="left" w:pos="3285"/>
        </w:tabs>
        <w:spacing w:after="0"/>
      </w:pPr>
      <w:r>
        <w:t>Edna Thomas</w:t>
      </w:r>
    </w:p>
    <w:p w:rsidR="00AB5544" w:rsidRDefault="00AB5544" w:rsidP="00B54887">
      <w:pPr>
        <w:tabs>
          <w:tab w:val="left" w:pos="3285"/>
        </w:tabs>
        <w:rPr>
          <w:b/>
        </w:rPr>
      </w:pPr>
    </w:p>
    <w:p w:rsidR="00B54887" w:rsidRDefault="00B54887" w:rsidP="00B54887">
      <w:pPr>
        <w:tabs>
          <w:tab w:val="left" w:pos="3285"/>
        </w:tabs>
        <w:rPr>
          <w:b/>
        </w:rPr>
      </w:pPr>
      <w:r w:rsidRPr="00B54887">
        <w:rPr>
          <w:b/>
        </w:rPr>
        <w:t>Directors Absent</w:t>
      </w:r>
    </w:p>
    <w:p w:rsidR="00B54887" w:rsidRDefault="00B54887" w:rsidP="00B54887">
      <w:pPr>
        <w:tabs>
          <w:tab w:val="left" w:pos="3285"/>
        </w:tabs>
      </w:pPr>
      <w:r>
        <w:t>Mary Agboli</w:t>
      </w:r>
    </w:p>
    <w:p w:rsidR="00B54887" w:rsidRDefault="00B54887" w:rsidP="00B54887">
      <w:pPr>
        <w:tabs>
          <w:tab w:val="left" w:pos="3285"/>
        </w:tabs>
      </w:pPr>
    </w:p>
    <w:p w:rsidR="00B54887" w:rsidRDefault="00B54887" w:rsidP="00B54887">
      <w:pPr>
        <w:tabs>
          <w:tab w:val="left" w:pos="3285"/>
        </w:tabs>
        <w:rPr>
          <w:b/>
        </w:rPr>
      </w:pPr>
      <w:r w:rsidRPr="00B54887">
        <w:rPr>
          <w:b/>
        </w:rPr>
        <w:t>Proceedings</w:t>
      </w:r>
    </w:p>
    <w:p w:rsidR="00B54887" w:rsidRDefault="00B54887" w:rsidP="00B54887">
      <w:pPr>
        <w:tabs>
          <w:tab w:val="left" w:pos="3285"/>
        </w:tabs>
      </w:pPr>
      <w:r>
        <w:t>Bidemi called the meeting to order at 6:40 and recorded the minutes. There was a quorum of board members present.</w:t>
      </w:r>
    </w:p>
    <w:p w:rsidR="00B54887" w:rsidRDefault="00B54887" w:rsidP="00B54887">
      <w:pPr>
        <w:tabs>
          <w:tab w:val="left" w:pos="3285"/>
        </w:tabs>
        <w:rPr>
          <w:i/>
        </w:rPr>
      </w:pPr>
      <w:r w:rsidRPr="00B54887">
        <w:rPr>
          <w:i/>
        </w:rPr>
        <w:t>Financial Update</w:t>
      </w:r>
    </w:p>
    <w:p w:rsidR="00B54887" w:rsidRDefault="00B54887" w:rsidP="00B54887">
      <w:pPr>
        <w:tabs>
          <w:tab w:val="left" w:pos="3285"/>
        </w:tabs>
      </w:pPr>
      <w:r>
        <w:t xml:space="preserve">Sidi provided an update of the TLF’s financial status. TLF </w:t>
      </w:r>
      <w:r w:rsidR="007D2E2A">
        <w:t xml:space="preserve">had Le 17 </w:t>
      </w:r>
      <w:r>
        <w:t>million in its account at Guaranty Trust Bank (GTB)</w:t>
      </w:r>
      <w:r w:rsidR="007D2E2A">
        <w:t xml:space="preserve"> as of April 5, 2012</w:t>
      </w:r>
      <w:r>
        <w:t xml:space="preserve">. In addition, </w:t>
      </w:r>
      <w:r w:rsidR="00AB5544">
        <w:t>Sidi</w:t>
      </w:r>
      <w:r w:rsidR="007D2E2A">
        <w:t xml:space="preserve"> had Le 4.7 million in cash to be deposited by the end of the week. </w:t>
      </w:r>
      <w:r>
        <w:t xml:space="preserve">The organization has approximately $3000 in unpaid pledges. These donations were raised during the initial launch in </w:t>
      </w:r>
      <w:r w:rsidR="007D2E2A">
        <w:t>March 2015.</w:t>
      </w:r>
    </w:p>
    <w:p w:rsidR="000B2C4E" w:rsidRDefault="000B2C4E" w:rsidP="00B54887">
      <w:pPr>
        <w:tabs>
          <w:tab w:val="left" w:pos="3285"/>
        </w:tabs>
      </w:pPr>
      <w:r>
        <w:t xml:space="preserve">During the discussions that ensued, it was decided that TLF should develop a 1-year budget. Bidemi will send a copy of draft budget to Board Members for review and comments. In addition, an important next action is to follow up with donors who have not made good on their contributions. </w:t>
      </w:r>
    </w:p>
    <w:p w:rsidR="002E3DCC" w:rsidRDefault="002E3DCC" w:rsidP="00B54887">
      <w:pPr>
        <w:tabs>
          <w:tab w:val="left" w:pos="3285"/>
        </w:tabs>
        <w:rPr>
          <w:i/>
        </w:rPr>
      </w:pPr>
      <w:r w:rsidRPr="002E3DCC">
        <w:rPr>
          <w:i/>
        </w:rPr>
        <w:t>Update of School Library Pilot Project</w:t>
      </w:r>
    </w:p>
    <w:p w:rsidR="00AB5544" w:rsidRDefault="002E3DCC" w:rsidP="00B54887">
      <w:pPr>
        <w:tabs>
          <w:tab w:val="left" w:pos="3285"/>
        </w:tabs>
      </w:pPr>
      <w:r>
        <w:t>Ndye provided an update of the School Library Pilot Project at Services Junior Secondary School, Wilberforce Barracks.</w:t>
      </w:r>
      <w:r w:rsidR="00AB5544">
        <w:t xml:space="preserve"> </w:t>
      </w:r>
    </w:p>
    <w:p w:rsidR="00AB5544" w:rsidRDefault="00AB5544" w:rsidP="00B54887">
      <w:pPr>
        <w:tabs>
          <w:tab w:val="left" w:pos="3285"/>
        </w:tabs>
      </w:pPr>
      <w:r w:rsidRPr="00AB5544">
        <w:rPr>
          <w:i/>
        </w:rPr>
        <w:t>Program Manager</w:t>
      </w:r>
      <w:r>
        <w:t xml:space="preserve"> has been identified in the person of Theodorah Hamilton, who is recently returned from the UK, and has significant education experience. She will start in August and has committed to working with us for 6 months. Details of her compensation will be worked out with Sidi, but this will </w:t>
      </w:r>
      <w:r>
        <w:lastRenderedPageBreak/>
        <w:t>essentially be a volunteer position with a stipend and expenses covered. Bidemi will send her CV around for everyone to see.</w:t>
      </w:r>
    </w:p>
    <w:p w:rsidR="00AB5544" w:rsidRDefault="00AB5544" w:rsidP="00B54887">
      <w:pPr>
        <w:tabs>
          <w:tab w:val="left" w:pos="3285"/>
        </w:tabs>
      </w:pPr>
      <w:r w:rsidRPr="00AB5544">
        <w:t>We received an engineer’s estimate and a proposal from a contractor to rehabilitate the library room at Services and provided furniture</w:t>
      </w:r>
      <w:r>
        <w:rPr>
          <w:i/>
        </w:rPr>
        <w:t xml:space="preserve">. </w:t>
      </w:r>
      <w:r>
        <w:t>The Board discussed the merits of the two designs after which it was decided that Ndye, Alooma, and Edna would visit Services Library by Friday 20</w:t>
      </w:r>
      <w:r w:rsidRPr="00AB5544">
        <w:rPr>
          <w:vertAlign w:val="superscript"/>
        </w:rPr>
        <w:t>th</w:t>
      </w:r>
      <w:r>
        <w:t xml:space="preserve"> April to ascertain the exact layout desired, which will then be forwarded. Alex also offered to send a technician to produce a detailed design based on the agreed layout and a bill of quantities.</w:t>
      </w:r>
    </w:p>
    <w:p w:rsidR="00AB5544" w:rsidRPr="00AB5544" w:rsidRDefault="00AB5544" w:rsidP="00B54887">
      <w:pPr>
        <w:tabs>
          <w:tab w:val="left" w:pos="3285"/>
        </w:tabs>
      </w:pPr>
      <w:r>
        <w:t>Below is the proposed timeline to ensure that the library opens in September</w:t>
      </w:r>
    </w:p>
    <w:p w:rsidR="00AB5544" w:rsidRPr="00AB5544" w:rsidRDefault="00AB5544" w:rsidP="00AB5544">
      <w:pPr>
        <w:spacing w:after="120" w:line="240" w:lineRule="auto"/>
        <w:rPr>
          <w:rFonts w:ascii="Arial" w:eastAsia="Times New Roman" w:hAnsi="Arial" w:cs="Arial"/>
          <w:color w:val="222222"/>
          <w:sz w:val="18"/>
          <w:szCs w:val="20"/>
        </w:rPr>
      </w:pPr>
      <w:r w:rsidRPr="00AB5544">
        <w:rPr>
          <w:rFonts w:ascii="Calibri" w:eastAsia="Times New Roman" w:hAnsi="Calibri" w:cs="Calibri"/>
          <w:bCs/>
          <w:color w:val="222222"/>
          <w:szCs w:val="24"/>
          <w:lang w:val="en-GB"/>
        </w:rPr>
        <w:t>April / May 2012:</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Estimates/ Budget Per Library (set up/operation)</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Securing Program Manager</w:t>
      </w:r>
    </w:p>
    <w:p w:rsidR="00AB5544" w:rsidRPr="00AB5544" w:rsidRDefault="00AB5544" w:rsidP="00AB5544">
      <w:pPr>
        <w:spacing w:after="120" w:line="240" w:lineRule="auto"/>
        <w:rPr>
          <w:rFonts w:ascii="Arial" w:eastAsia="Times New Roman" w:hAnsi="Arial" w:cs="Arial"/>
          <w:color w:val="222222"/>
          <w:sz w:val="20"/>
          <w:szCs w:val="20"/>
        </w:rPr>
      </w:pPr>
      <w:r w:rsidRPr="00AB5544">
        <w:rPr>
          <w:rFonts w:ascii="Calibri" w:eastAsia="Times New Roman" w:hAnsi="Calibri" w:cs="Calibri"/>
          <w:bCs/>
          <w:color w:val="222222"/>
          <w:szCs w:val="24"/>
          <w:lang w:val="en-GB"/>
        </w:rPr>
        <w:t>May/June</w:t>
      </w:r>
      <w:r w:rsidRPr="00AB5544">
        <w:rPr>
          <w:rFonts w:ascii="Calibri" w:eastAsia="Times New Roman" w:hAnsi="Calibri" w:cs="Calibri"/>
          <w:b/>
          <w:bCs/>
          <w:color w:val="222222"/>
          <w:sz w:val="24"/>
          <w:szCs w:val="24"/>
          <w:lang w:val="en-GB"/>
        </w:rPr>
        <w:t>:</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Refurbish space to meet program needs (Furniture/Electricity/Security)</w:t>
      </w:r>
    </w:p>
    <w:p w:rsidR="00AB5544" w:rsidRPr="00AB5544" w:rsidRDefault="00AB5544" w:rsidP="00AB5544">
      <w:pPr>
        <w:spacing w:after="120" w:line="240" w:lineRule="auto"/>
        <w:rPr>
          <w:rFonts w:ascii="Arial" w:eastAsia="Times New Roman" w:hAnsi="Arial" w:cs="Arial"/>
          <w:color w:val="222222"/>
          <w:sz w:val="20"/>
          <w:szCs w:val="20"/>
        </w:rPr>
      </w:pPr>
      <w:r w:rsidRPr="00AB5544">
        <w:rPr>
          <w:rFonts w:ascii="Calibri" w:eastAsia="Times New Roman" w:hAnsi="Calibri" w:cs="Calibri"/>
          <w:bCs/>
          <w:color w:val="222222"/>
          <w:sz w:val="24"/>
          <w:szCs w:val="24"/>
          <w:lang w:val="en-GB"/>
        </w:rPr>
        <w:t>June/July:</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Secure Resource Materials (Book Trust donations/Purchase Reference -Texts books)</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Computers/Printers (Donations still needed)</w:t>
      </w:r>
    </w:p>
    <w:p w:rsidR="00AB5544" w:rsidRPr="00AB5544" w:rsidRDefault="00AB5544" w:rsidP="00AB5544">
      <w:pPr>
        <w:spacing w:after="120" w:line="240" w:lineRule="auto"/>
        <w:rPr>
          <w:rFonts w:ascii="Arial" w:eastAsia="Times New Roman" w:hAnsi="Arial" w:cs="Arial"/>
          <w:color w:val="222222"/>
          <w:sz w:val="20"/>
          <w:szCs w:val="20"/>
        </w:rPr>
      </w:pPr>
      <w:r>
        <w:rPr>
          <w:rFonts w:ascii="Calibri" w:eastAsia="Times New Roman" w:hAnsi="Calibri" w:cs="Calibri"/>
          <w:bCs/>
          <w:color w:val="222222"/>
          <w:sz w:val="24"/>
          <w:szCs w:val="24"/>
          <w:lang w:val="en-GB"/>
        </w:rPr>
        <w:t>July/</w:t>
      </w:r>
      <w:r w:rsidRPr="00AB5544">
        <w:rPr>
          <w:rFonts w:ascii="Calibri" w:eastAsia="Times New Roman" w:hAnsi="Calibri" w:cs="Calibri"/>
          <w:bCs/>
          <w:color w:val="222222"/>
          <w:sz w:val="24"/>
          <w:szCs w:val="24"/>
          <w:lang w:val="en-GB"/>
        </w:rPr>
        <w:t>August:</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Secure Library Assistant   (Hire &amp;Train)</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Library Set up</w:t>
      </w:r>
    </w:p>
    <w:p w:rsidR="00AB5544" w:rsidRPr="00AB5544" w:rsidRDefault="00AB5544" w:rsidP="00AB5544">
      <w:pPr>
        <w:pStyle w:val="ListParagraph"/>
        <w:numPr>
          <w:ilvl w:val="0"/>
          <w:numId w:val="2"/>
        </w:numPr>
        <w:spacing w:line="240" w:lineRule="auto"/>
        <w:rPr>
          <w:rFonts w:ascii="Arial" w:eastAsia="Times New Roman" w:hAnsi="Arial" w:cs="Arial"/>
          <w:color w:val="222222"/>
          <w:sz w:val="20"/>
          <w:szCs w:val="20"/>
        </w:rPr>
      </w:pPr>
      <w:r w:rsidRPr="00AB5544">
        <w:rPr>
          <w:rFonts w:ascii="Calibri" w:eastAsia="Times New Roman" w:hAnsi="Calibri" w:cs="Calibri"/>
          <w:color w:val="222222"/>
          <w:sz w:val="24"/>
          <w:szCs w:val="24"/>
          <w:lang w:val="en-GB"/>
        </w:rPr>
        <w:t>Roll out Plan for Operation</w:t>
      </w:r>
      <w:r>
        <w:rPr>
          <w:rFonts w:ascii="Calibri" w:eastAsia="Times New Roman" w:hAnsi="Calibri" w:cs="Calibri"/>
          <w:color w:val="222222"/>
          <w:sz w:val="24"/>
          <w:szCs w:val="24"/>
          <w:lang w:val="en-GB"/>
        </w:rPr>
        <w:t xml:space="preserve"> (</w:t>
      </w:r>
      <w:r w:rsidRPr="00AB5544">
        <w:rPr>
          <w:rFonts w:ascii="Calibri" w:eastAsia="Times New Roman" w:hAnsi="Calibri" w:cs="Calibri"/>
          <w:color w:val="222222"/>
          <w:sz w:val="24"/>
          <w:szCs w:val="24"/>
          <w:lang w:val="en-GB"/>
        </w:rPr>
        <w:t>integrating library into school day, provide curriculum support, schedule literacy activities, etc</w:t>
      </w:r>
      <w:r>
        <w:rPr>
          <w:rFonts w:ascii="Calibri" w:eastAsia="Times New Roman" w:hAnsi="Calibri" w:cs="Calibri"/>
          <w:color w:val="222222"/>
          <w:sz w:val="24"/>
          <w:szCs w:val="24"/>
          <w:lang w:val="en-GB"/>
        </w:rPr>
        <w:t>.</w:t>
      </w:r>
      <w:r w:rsidRPr="00AB5544">
        <w:rPr>
          <w:rFonts w:ascii="Calibri" w:eastAsia="Times New Roman" w:hAnsi="Calibri" w:cs="Calibri"/>
          <w:color w:val="222222"/>
          <w:sz w:val="24"/>
          <w:szCs w:val="24"/>
          <w:lang w:val="en-GB"/>
        </w:rPr>
        <w:t>)</w:t>
      </w:r>
    </w:p>
    <w:p w:rsidR="00AB5544" w:rsidRDefault="00AB5544" w:rsidP="00AB5544">
      <w:pPr>
        <w:spacing w:after="120" w:line="240" w:lineRule="auto"/>
        <w:rPr>
          <w:rFonts w:ascii="Calibri" w:eastAsia="Times New Roman" w:hAnsi="Calibri" w:cs="Calibri"/>
          <w:color w:val="222222"/>
          <w:sz w:val="24"/>
          <w:szCs w:val="24"/>
          <w:lang w:val="en-GB"/>
        </w:rPr>
      </w:pPr>
      <w:r w:rsidRPr="00AB5544">
        <w:rPr>
          <w:rFonts w:ascii="Calibri" w:eastAsia="Times New Roman" w:hAnsi="Calibri" w:cs="Calibri"/>
          <w:bCs/>
          <w:color w:val="222222"/>
          <w:sz w:val="24"/>
          <w:szCs w:val="24"/>
          <w:lang w:val="en-GB"/>
        </w:rPr>
        <w:t>September</w:t>
      </w:r>
      <w:r w:rsidRPr="00AB5544">
        <w:rPr>
          <w:rFonts w:ascii="Calibri" w:eastAsia="Times New Roman" w:hAnsi="Calibri" w:cs="Calibri"/>
          <w:color w:val="222222"/>
          <w:sz w:val="24"/>
          <w:szCs w:val="24"/>
          <w:lang w:val="en-GB"/>
        </w:rPr>
        <w:t>:</w:t>
      </w:r>
    </w:p>
    <w:p w:rsidR="00AB5544" w:rsidRPr="00AB5544" w:rsidRDefault="00742020" w:rsidP="00AB5544">
      <w:pPr>
        <w:pStyle w:val="ListParagraph"/>
        <w:numPr>
          <w:ilvl w:val="0"/>
          <w:numId w:val="2"/>
        </w:numPr>
        <w:spacing w:after="120" w:line="240" w:lineRule="auto"/>
        <w:rPr>
          <w:rFonts w:ascii="Calibri" w:eastAsia="Times New Roman" w:hAnsi="Calibri" w:cs="Calibri"/>
          <w:color w:val="222222"/>
          <w:sz w:val="24"/>
          <w:szCs w:val="24"/>
          <w:lang w:val="en-GB"/>
        </w:rPr>
      </w:pPr>
      <w:r>
        <w:rPr>
          <w:rFonts w:ascii="Calibri" w:eastAsia="Times New Roman" w:hAnsi="Calibri" w:cs="Calibri"/>
          <w:color w:val="222222"/>
          <w:sz w:val="24"/>
          <w:szCs w:val="24"/>
          <w:lang w:val="en-GB"/>
        </w:rPr>
        <w:t>Library Opens</w:t>
      </w:r>
    </w:p>
    <w:p w:rsidR="006C093D" w:rsidRDefault="006C093D" w:rsidP="00B54887">
      <w:pPr>
        <w:tabs>
          <w:tab w:val="left" w:pos="3285"/>
        </w:tabs>
        <w:rPr>
          <w:i/>
        </w:rPr>
      </w:pPr>
    </w:p>
    <w:p w:rsidR="002E3DCC" w:rsidRDefault="002E3DCC" w:rsidP="00B54887">
      <w:pPr>
        <w:tabs>
          <w:tab w:val="left" w:pos="3285"/>
        </w:tabs>
        <w:rPr>
          <w:i/>
        </w:rPr>
      </w:pPr>
      <w:r>
        <w:rPr>
          <w:i/>
        </w:rPr>
        <w:t>Appointment</w:t>
      </w:r>
      <w:r w:rsidRPr="002E3DCC">
        <w:rPr>
          <w:i/>
        </w:rPr>
        <w:t xml:space="preserve"> of </w:t>
      </w:r>
      <w:r>
        <w:rPr>
          <w:i/>
        </w:rPr>
        <w:t>Board Officers</w:t>
      </w:r>
    </w:p>
    <w:p w:rsidR="002E3DCC" w:rsidRPr="002E3DCC" w:rsidRDefault="002E3DCC" w:rsidP="00B54887">
      <w:pPr>
        <w:tabs>
          <w:tab w:val="left" w:pos="3285"/>
        </w:tabs>
      </w:pPr>
      <w:r>
        <w:t xml:space="preserve">As per the Constitution, the Board had to select three officers in the positions of Chair, Treasurer, and Secretary. </w:t>
      </w:r>
      <w:r w:rsidR="00923189">
        <w:t>The following are this year’s officers:</w:t>
      </w:r>
    </w:p>
    <w:p w:rsidR="002E3DCC" w:rsidRDefault="002E3DCC" w:rsidP="002E3DCC">
      <w:pPr>
        <w:pStyle w:val="ListParagraph"/>
        <w:numPr>
          <w:ilvl w:val="0"/>
          <w:numId w:val="1"/>
        </w:numPr>
        <w:tabs>
          <w:tab w:val="left" w:pos="3285"/>
        </w:tabs>
      </w:pPr>
      <w:r>
        <w:t>Chair: Bidemi Carrol</w:t>
      </w:r>
    </w:p>
    <w:p w:rsidR="002E3DCC" w:rsidRDefault="002E3DCC" w:rsidP="002E3DCC">
      <w:pPr>
        <w:pStyle w:val="ListParagraph"/>
        <w:numPr>
          <w:ilvl w:val="0"/>
          <w:numId w:val="1"/>
        </w:numPr>
        <w:tabs>
          <w:tab w:val="left" w:pos="3285"/>
        </w:tabs>
      </w:pPr>
      <w:r>
        <w:t>Treasurer: Idrissa Alooma Kamara</w:t>
      </w:r>
    </w:p>
    <w:p w:rsidR="002E3DCC" w:rsidRDefault="002E3DCC" w:rsidP="002E3DCC">
      <w:pPr>
        <w:pStyle w:val="ListParagraph"/>
        <w:numPr>
          <w:ilvl w:val="0"/>
          <w:numId w:val="1"/>
        </w:numPr>
        <w:tabs>
          <w:tab w:val="left" w:pos="3285"/>
        </w:tabs>
      </w:pPr>
      <w:r>
        <w:t>Secretary: Edna Thomas</w:t>
      </w:r>
    </w:p>
    <w:p w:rsidR="006C093D" w:rsidRDefault="006C093D" w:rsidP="002E3DCC">
      <w:pPr>
        <w:tabs>
          <w:tab w:val="left" w:pos="3285"/>
        </w:tabs>
        <w:rPr>
          <w:i/>
        </w:rPr>
      </w:pPr>
    </w:p>
    <w:p w:rsidR="006C093D" w:rsidRDefault="006C093D" w:rsidP="002E3DCC">
      <w:pPr>
        <w:tabs>
          <w:tab w:val="left" w:pos="3285"/>
        </w:tabs>
        <w:rPr>
          <w:i/>
        </w:rPr>
      </w:pPr>
    </w:p>
    <w:p w:rsidR="002E3DCC" w:rsidRDefault="002E3DCC" w:rsidP="002E3DCC">
      <w:pPr>
        <w:tabs>
          <w:tab w:val="left" w:pos="3285"/>
        </w:tabs>
        <w:rPr>
          <w:i/>
        </w:rPr>
      </w:pPr>
      <w:r w:rsidRPr="002E3DCC">
        <w:rPr>
          <w:i/>
        </w:rPr>
        <w:lastRenderedPageBreak/>
        <w:t>Membership of Committees</w:t>
      </w:r>
    </w:p>
    <w:p w:rsidR="00923189" w:rsidRPr="00923189" w:rsidRDefault="00833062" w:rsidP="002E3DCC">
      <w:pPr>
        <w:tabs>
          <w:tab w:val="left" w:pos="3285"/>
        </w:tabs>
      </w:pPr>
      <w:r>
        <w:t>Similarly, the Board went through a process of selecting committee members. The following are the members of the proposed committees.</w:t>
      </w:r>
      <w:r w:rsidR="00923189">
        <w:t xml:space="preserve"> </w:t>
      </w:r>
    </w:p>
    <w:p w:rsidR="002E3DCC" w:rsidRDefault="002E3DCC" w:rsidP="002E3DCC">
      <w:pPr>
        <w:pStyle w:val="ListParagraph"/>
        <w:numPr>
          <w:ilvl w:val="0"/>
          <w:numId w:val="1"/>
        </w:numPr>
        <w:tabs>
          <w:tab w:val="left" w:pos="3285"/>
        </w:tabs>
      </w:pPr>
      <w:r>
        <w:t xml:space="preserve">Fundraising &amp; Development : </w:t>
      </w:r>
      <w:r w:rsidRPr="002E3DCC">
        <w:rPr>
          <w:b/>
        </w:rPr>
        <w:t>Sheka Forna, Chair</w:t>
      </w:r>
      <w:r>
        <w:t>; Sidi Koroma and Bidemi Carrol</w:t>
      </w:r>
    </w:p>
    <w:p w:rsidR="002E3DCC" w:rsidRDefault="002E3DCC" w:rsidP="002E3DCC">
      <w:pPr>
        <w:pStyle w:val="ListParagraph"/>
        <w:numPr>
          <w:ilvl w:val="0"/>
          <w:numId w:val="1"/>
        </w:numPr>
        <w:tabs>
          <w:tab w:val="left" w:pos="3285"/>
        </w:tabs>
      </w:pPr>
      <w:r>
        <w:t xml:space="preserve">Strategic Planning &amp; Policy: </w:t>
      </w:r>
      <w:r w:rsidRPr="002E3DCC">
        <w:rPr>
          <w:b/>
        </w:rPr>
        <w:t>Ndye Njai, Chair</w:t>
      </w:r>
      <w:r>
        <w:rPr>
          <w:b/>
        </w:rPr>
        <w:t xml:space="preserve">; </w:t>
      </w:r>
      <w:r>
        <w:t>Alex Kamara; and Edna Thomas</w:t>
      </w:r>
    </w:p>
    <w:p w:rsidR="002E3DCC" w:rsidRDefault="009A6A8A" w:rsidP="002E3DCC">
      <w:pPr>
        <w:pStyle w:val="ListParagraph"/>
        <w:numPr>
          <w:ilvl w:val="0"/>
          <w:numId w:val="1"/>
        </w:numPr>
        <w:tabs>
          <w:tab w:val="left" w:pos="3285"/>
        </w:tabs>
      </w:pPr>
      <w:r>
        <w:t>Finance</w:t>
      </w:r>
      <w:r w:rsidR="002E3DCC">
        <w:t xml:space="preserve"> &amp; Admin: </w:t>
      </w:r>
      <w:r w:rsidR="002E3DCC" w:rsidRPr="002E3DCC">
        <w:rPr>
          <w:b/>
        </w:rPr>
        <w:t>Idr</w:t>
      </w:r>
      <w:r w:rsidR="002E3DCC">
        <w:rPr>
          <w:b/>
        </w:rPr>
        <w:t xml:space="preserve">issa Alooma Kamara, Chair </w:t>
      </w:r>
      <w:r w:rsidR="002E3DCC">
        <w:t>and Mary Agboli</w:t>
      </w:r>
      <w:r w:rsidR="00833062">
        <w:rPr>
          <w:rStyle w:val="FootnoteReference"/>
        </w:rPr>
        <w:footnoteReference w:id="1"/>
      </w:r>
    </w:p>
    <w:p w:rsidR="00833062" w:rsidRDefault="00833062" w:rsidP="00833062">
      <w:pPr>
        <w:tabs>
          <w:tab w:val="left" w:pos="3285"/>
        </w:tabs>
      </w:pPr>
      <w:r>
        <w:t xml:space="preserve">The Chairs are responsible for organizing committee meetings and reporting to the Board. </w:t>
      </w:r>
    </w:p>
    <w:p w:rsidR="00923DE2" w:rsidRDefault="00923DE2" w:rsidP="00833062">
      <w:pPr>
        <w:tabs>
          <w:tab w:val="left" w:pos="3285"/>
        </w:tabs>
        <w:rPr>
          <w:i/>
        </w:rPr>
      </w:pPr>
      <w:r w:rsidRPr="006C093D">
        <w:rPr>
          <w:i/>
        </w:rPr>
        <w:t>Other Business</w:t>
      </w:r>
    </w:p>
    <w:p w:rsidR="006C093D" w:rsidRDefault="006C093D" w:rsidP="00833062">
      <w:pPr>
        <w:tabs>
          <w:tab w:val="left" w:pos="3285"/>
        </w:tabs>
      </w:pPr>
      <w:r>
        <w:t>Board Members were reminded to forward a 1-paragraph bio for our website. Please send to Edna Thomas (</w:t>
      </w:r>
      <w:hyperlink r:id="rId8" w:history="1">
        <w:r w:rsidRPr="00965348">
          <w:rPr>
            <w:rStyle w:val="Hyperlink"/>
          </w:rPr>
          <w:t>pritypearlie@gmail.com</w:t>
        </w:r>
      </w:hyperlink>
      <w:r>
        <w:t>)</w:t>
      </w:r>
    </w:p>
    <w:p w:rsidR="006C093D" w:rsidRDefault="006C093D" w:rsidP="00833062">
      <w:pPr>
        <w:tabs>
          <w:tab w:val="left" w:pos="3285"/>
        </w:tabs>
      </w:pPr>
      <w:r>
        <w:t>Next Meeting Date</w:t>
      </w:r>
    </w:p>
    <w:p w:rsidR="006C093D" w:rsidRDefault="006C093D" w:rsidP="00833062">
      <w:pPr>
        <w:tabs>
          <w:tab w:val="left" w:pos="3285"/>
        </w:tabs>
      </w:pPr>
      <w:r>
        <w:t>The next board meeting was set for Jun</w:t>
      </w:r>
      <w:bookmarkStart w:id="0" w:name="_GoBack"/>
      <w:bookmarkEnd w:id="0"/>
      <w:r>
        <w:t>e 19</w:t>
      </w:r>
      <w:r w:rsidRPr="006C093D">
        <w:rPr>
          <w:vertAlign w:val="superscript"/>
        </w:rPr>
        <w:t>th</w:t>
      </w:r>
      <w:r>
        <w:t xml:space="preserve"> 2012. A reminder will be sent out a month to the event.</w:t>
      </w:r>
    </w:p>
    <w:p w:rsidR="006C093D" w:rsidRDefault="006C093D" w:rsidP="00833062">
      <w:pPr>
        <w:tabs>
          <w:tab w:val="left" w:pos="3285"/>
        </w:tabs>
      </w:pPr>
      <w:r>
        <w:t>The Chair adjourned the meeting at 7:45 p.m.</w:t>
      </w:r>
    </w:p>
    <w:sectPr w:rsidR="006C0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67" w:rsidRDefault="00CF3B67" w:rsidP="002E3DCC">
      <w:pPr>
        <w:spacing w:after="0" w:line="240" w:lineRule="auto"/>
      </w:pPr>
      <w:r>
        <w:separator/>
      </w:r>
    </w:p>
  </w:endnote>
  <w:endnote w:type="continuationSeparator" w:id="0">
    <w:p w:rsidR="00CF3B67" w:rsidRDefault="00CF3B67" w:rsidP="002E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67" w:rsidRDefault="00CF3B67" w:rsidP="002E3DCC">
      <w:pPr>
        <w:spacing w:after="0" w:line="240" w:lineRule="auto"/>
      </w:pPr>
      <w:r>
        <w:separator/>
      </w:r>
    </w:p>
  </w:footnote>
  <w:footnote w:type="continuationSeparator" w:id="0">
    <w:p w:rsidR="00CF3B67" w:rsidRDefault="00CF3B67" w:rsidP="002E3DCC">
      <w:pPr>
        <w:spacing w:after="0" w:line="240" w:lineRule="auto"/>
      </w:pPr>
      <w:r>
        <w:continuationSeparator/>
      </w:r>
    </w:p>
  </w:footnote>
  <w:footnote w:id="1">
    <w:p w:rsidR="00833062" w:rsidRDefault="00833062">
      <w:pPr>
        <w:pStyle w:val="FootnoteText"/>
      </w:pPr>
      <w:r>
        <w:rPr>
          <w:rStyle w:val="FootnoteReference"/>
        </w:rPr>
        <w:footnoteRef/>
      </w:r>
      <w:r>
        <w:t xml:space="preserve"> Mary was volunteered for this committee in her absence. She would need to confirm her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2404"/>
    <w:multiLevelType w:val="hybridMultilevel"/>
    <w:tmpl w:val="38D21C28"/>
    <w:lvl w:ilvl="0" w:tplc="EA3A76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E1B5E"/>
    <w:multiLevelType w:val="hybridMultilevel"/>
    <w:tmpl w:val="09E878A6"/>
    <w:lvl w:ilvl="0" w:tplc="BF0221AC">
      <w:start w:val="4"/>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87"/>
    <w:rsid w:val="000B2C4E"/>
    <w:rsid w:val="002E3DCC"/>
    <w:rsid w:val="00532565"/>
    <w:rsid w:val="006C093D"/>
    <w:rsid w:val="00742020"/>
    <w:rsid w:val="007D2E2A"/>
    <w:rsid w:val="00833062"/>
    <w:rsid w:val="00923189"/>
    <w:rsid w:val="00923DE2"/>
    <w:rsid w:val="009A6A8A"/>
    <w:rsid w:val="00AB5544"/>
    <w:rsid w:val="00B54887"/>
    <w:rsid w:val="00C02721"/>
    <w:rsid w:val="00CF3B67"/>
    <w:rsid w:val="00D50B21"/>
    <w:rsid w:val="00E2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CC"/>
    <w:pPr>
      <w:ind w:left="720"/>
      <w:contextualSpacing/>
    </w:pPr>
  </w:style>
  <w:style w:type="paragraph" w:styleId="Header">
    <w:name w:val="header"/>
    <w:basedOn w:val="Normal"/>
    <w:link w:val="HeaderChar"/>
    <w:uiPriority w:val="99"/>
    <w:unhideWhenUsed/>
    <w:rsid w:val="002E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CC"/>
  </w:style>
  <w:style w:type="paragraph" w:styleId="Footer">
    <w:name w:val="footer"/>
    <w:basedOn w:val="Normal"/>
    <w:link w:val="FooterChar"/>
    <w:uiPriority w:val="99"/>
    <w:unhideWhenUsed/>
    <w:rsid w:val="002E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CC"/>
  </w:style>
  <w:style w:type="paragraph" w:styleId="NormalWeb">
    <w:name w:val="Normal (Web)"/>
    <w:basedOn w:val="Normal"/>
    <w:uiPriority w:val="99"/>
    <w:semiHidden/>
    <w:unhideWhenUsed/>
    <w:rsid w:val="007D2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2A"/>
  </w:style>
  <w:style w:type="character" w:styleId="Strong">
    <w:name w:val="Strong"/>
    <w:basedOn w:val="DefaultParagraphFont"/>
    <w:uiPriority w:val="22"/>
    <w:qFormat/>
    <w:rsid w:val="00AB5544"/>
    <w:rPr>
      <w:b/>
      <w:bCs/>
    </w:rPr>
  </w:style>
  <w:style w:type="paragraph" w:styleId="FootnoteText">
    <w:name w:val="footnote text"/>
    <w:basedOn w:val="Normal"/>
    <w:link w:val="FootnoteTextChar"/>
    <w:uiPriority w:val="99"/>
    <w:semiHidden/>
    <w:unhideWhenUsed/>
    <w:rsid w:val="0083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62"/>
    <w:rPr>
      <w:sz w:val="20"/>
      <w:szCs w:val="20"/>
    </w:rPr>
  </w:style>
  <w:style w:type="character" w:styleId="FootnoteReference">
    <w:name w:val="footnote reference"/>
    <w:basedOn w:val="DefaultParagraphFont"/>
    <w:uiPriority w:val="99"/>
    <w:semiHidden/>
    <w:unhideWhenUsed/>
    <w:rsid w:val="00833062"/>
    <w:rPr>
      <w:vertAlign w:val="superscript"/>
    </w:rPr>
  </w:style>
  <w:style w:type="character" w:styleId="Hyperlink">
    <w:name w:val="Hyperlink"/>
    <w:basedOn w:val="DefaultParagraphFont"/>
    <w:uiPriority w:val="99"/>
    <w:unhideWhenUsed/>
    <w:rsid w:val="006C09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CC"/>
    <w:pPr>
      <w:ind w:left="720"/>
      <w:contextualSpacing/>
    </w:pPr>
  </w:style>
  <w:style w:type="paragraph" w:styleId="Header">
    <w:name w:val="header"/>
    <w:basedOn w:val="Normal"/>
    <w:link w:val="HeaderChar"/>
    <w:uiPriority w:val="99"/>
    <w:unhideWhenUsed/>
    <w:rsid w:val="002E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DCC"/>
  </w:style>
  <w:style w:type="paragraph" w:styleId="Footer">
    <w:name w:val="footer"/>
    <w:basedOn w:val="Normal"/>
    <w:link w:val="FooterChar"/>
    <w:uiPriority w:val="99"/>
    <w:unhideWhenUsed/>
    <w:rsid w:val="002E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DCC"/>
  </w:style>
  <w:style w:type="paragraph" w:styleId="NormalWeb">
    <w:name w:val="Normal (Web)"/>
    <w:basedOn w:val="Normal"/>
    <w:uiPriority w:val="99"/>
    <w:semiHidden/>
    <w:unhideWhenUsed/>
    <w:rsid w:val="007D2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2A"/>
  </w:style>
  <w:style w:type="character" w:styleId="Strong">
    <w:name w:val="Strong"/>
    <w:basedOn w:val="DefaultParagraphFont"/>
    <w:uiPriority w:val="22"/>
    <w:qFormat/>
    <w:rsid w:val="00AB5544"/>
    <w:rPr>
      <w:b/>
      <w:bCs/>
    </w:rPr>
  </w:style>
  <w:style w:type="paragraph" w:styleId="FootnoteText">
    <w:name w:val="footnote text"/>
    <w:basedOn w:val="Normal"/>
    <w:link w:val="FootnoteTextChar"/>
    <w:uiPriority w:val="99"/>
    <w:semiHidden/>
    <w:unhideWhenUsed/>
    <w:rsid w:val="00833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62"/>
    <w:rPr>
      <w:sz w:val="20"/>
      <w:szCs w:val="20"/>
    </w:rPr>
  </w:style>
  <w:style w:type="character" w:styleId="FootnoteReference">
    <w:name w:val="footnote reference"/>
    <w:basedOn w:val="DefaultParagraphFont"/>
    <w:uiPriority w:val="99"/>
    <w:semiHidden/>
    <w:unhideWhenUsed/>
    <w:rsid w:val="00833062"/>
    <w:rPr>
      <w:vertAlign w:val="superscript"/>
    </w:rPr>
  </w:style>
  <w:style w:type="character" w:styleId="Hyperlink">
    <w:name w:val="Hyperlink"/>
    <w:basedOn w:val="DefaultParagraphFont"/>
    <w:uiPriority w:val="99"/>
    <w:unhideWhenUsed/>
    <w:rsid w:val="006C0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845">
      <w:bodyDiv w:val="1"/>
      <w:marLeft w:val="0"/>
      <w:marRight w:val="0"/>
      <w:marTop w:val="0"/>
      <w:marBottom w:val="0"/>
      <w:divBdr>
        <w:top w:val="none" w:sz="0" w:space="0" w:color="auto"/>
        <w:left w:val="none" w:sz="0" w:space="0" w:color="auto"/>
        <w:bottom w:val="none" w:sz="0" w:space="0" w:color="auto"/>
        <w:right w:val="none" w:sz="0" w:space="0" w:color="auto"/>
      </w:divBdr>
      <w:divsChild>
        <w:div w:id="600532730">
          <w:marLeft w:val="0"/>
          <w:marRight w:val="0"/>
          <w:marTop w:val="0"/>
          <w:marBottom w:val="200"/>
          <w:divBdr>
            <w:top w:val="none" w:sz="0" w:space="0" w:color="auto"/>
            <w:left w:val="none" w:sz="0" w:space="0" w:color="auto"/>
            <w:bottom w:val="none" w:sz="0" w:space="0" w:color="auto"/>
            <w:right w:val="none" w:sz="0" w:space="0" w:color="auto"/>
          </w:divBdr>
        </w:div>
        <w:div w:id="710224685">
          <w:marLeft w:val="0"/>
          <w:marRight w:val="0"/>
          <w:marTop w:val="0"/>
          <w:marBottom w:val="200"/>
          <w:divBdr>
            <w:top w:val="none" w:sz="0" w:space="0" w:color="auto"/>
            <w:left w:val="none" w:sz="0" w:space="0" w:color="auto"/>
            <w:bottom w:val="none" w:sz="0" w:space="0" w:color="auto"/>
            <w:right w:val="none" w:sz="0" w:space="0" w:color="auto"/>
          </w:divBdr>
        </w:div>
        <w:div w:id="2017615355">
          <w:marLeft w:val="0"/>
          <w:marRight w:val="0"/>
          <w:marTop w:val="0"/>
          <w:marBottom w:val="200"/>
          <w:divBdr>
            <w:top w:val="none" w:sz="0" w:space="0" w:color="auto"/>
            <w:left w:val="none" w:sz="0" w:space="0" w:color="auto"/>
            <w:bottom w:val="none" w:sz="0" w:space="0" w:color="auto"/>
            <w:right w:val="none" w:sz="0" w:space="0" w:color="auto"/>
          </w:divBdr>
        </w:div>
        <w:div w:id="459227579">
          <w:marLeft w:val="0"/>
          <w:marRight w:val="0"/>
          <w:marTop w:val="0"/>
          <w:marBottom w:val="200"/>
          <w:divBdr>
            <w:top w:val="none" w:sz="0" w:space="0" w:color="auto"/>
            <w:left w:val="none" w:sz="0" w:space="0" w:color="auto"/>
            <w:bottom w:val="none" w:sz="0" w:space="0" w:color="auto"/>
            <w:right w:val="none" w:sz="0" w:space="0" w:color="auto"/>
          </w:divBdr>
        </w:div>
        <w:div w:id="1365474655">
          <w:marLeft w:val="0"/>
          <w:marRight w:val="0"/>
          <w:marTop w:val="0"/>
          <w:marBottom w:val="200"/>
          <w:divBdr>
            <w:top w:val="none" w:sz="0" w:space="0" w:color="auto"/>
            <w:left w:val="none" w:sz="0" w:space="0" w:color="auto"/>
            <w:bottom w:val="none" w:sz="0" w:space="0" w:color="auto"/>
            <w:right w:val="none" w:sz="0" w:space="0" w:color="auto"/>
          </w:divBdr>
        </w:div>
        <w:div w:id="1522933534">
          <w:marLeft w:val="0"/>
          <w:marRight w:val="0"/>
          <w:marTop w:val="0"/>
          <w:marBottom w:val="200"/>
          <w:divBdr>
            <w:top w:val="none" w:sz="0" w:space="0" w:color="auto"/>
            <w:left w:val="none" w:sz="0" w:space="0" w:color="auto"/>
            <w:bottom w:val="none" w:sz="0" w:space="0" w:color="auto"/>
            <w:right w:val="none" w:sz="0" w:space="0" w:color="auto"/>
          </w:divBdr>
        </w:div>
        <w:div w:id="1378430622">
          <w:marLeft w:val="0"/>
          <w:marRight w:val="0"/>
          <w:marTop w:val="0"/>
          <w:marBottom w:val="200"/>
          <w:divBdr>
            <w:top w:val="none" w:sz="0" w:space="0" w:color="auto"/>
            <w:left w:val="none" w:sz="0" w:space="0" w:color="auto"/>
            <w:bottom w:val="none" w:sz="0" w:space="0" w:color="auto"/>
            <w:right w:val="none" w:sz="0" w:space="0" w:color="auto"/>
          </w:divBdr>
        </w:div>
        <w:div w:id="1823500191">
          <w:marLeft w:val="0"/>
          <w:marRight w:val="0"/>
          <w:marTop w:val="0"/>
          <w:marBottom w:val="200"/>
          <w:divBdr>
            <w:top w:val="none" w:sz="0" w:space="0" w:color="auto"/>
            <w:left w:val="none" w:sz="0" w:space="0" w:color="auto"/>
            <w:bottom w:val="none" w:sz="0" w:space="0" w:color="auto"/>
            <w:right w:val="none" w:sz="0" w:space="0" w:color="auto"/>
          </w:divBdr>
        </w:div>
        <w:div w:id="1925408779">
          <w:marLeft w:val="0"/>
          <w:marRight w:val="0"/>
          <w:marTop w:val="0"/>
          <w:marBottom w:val="200"/>
          <w:divBdr>
            <w:top w:val="none" w:sz="0" w:space="0" w:color="auto"/>
            <w:left w:val="none" w:sz="0" w:space="0" w:color="auto"/>
            <w:bottom w:val="none" w:sz="0" w:space="0" w:color="auto"/>
            <w:right w:val="none" w:sz="0" w:space="0" w:color="auto"/>
          </w:divBdr>
        </w:div>
        <w:div w:id="495612622">
          <w:marLeft w:val="0"/>
          <w:marRight w:val="0"/>
          <w:marTop w:val="0"/>
          <w:marBottom w:val="200"/>
          <w:divBdr>
            <w:top w:val="none" w:sz="0" w:space="0" w:color="auto"/>
            <w:left w:val="none" w:sz="0" w:space="0" w:color="auto"/>
            <w:bottom w:val="none" w:sz="0" w:space="0" w:color="auto"/>
            <w:right w:val="none" w:sz="0" w:space="0" w:color="auto"/>
          </w:divBdr>
        </w:div>
        <w:div w:id="1723282721">
          <w:marLeft w:val="0"/>
          <w:marRight w:val="0"/>
          <w:marTop w:val="0"/>
          <w:marBottom w:val="200"/>
          <w:divBdr>
            <w:top w:val="none" w:sz="0" w:space="0" w:color="auto"/>
            <w:left w:val="none" w:sz="0" w:space="0" w:color="auto"/>
            <w:bottom w:val="none" w:sz="0" w:space="0" w:color="auto"/>
            <w:right w:val="none" w:sz="0" w:space="0" w:color="auto"/>
          </w:divBdr>
        </w:div>
        <w:div w:id="1194000822">
          <w:marLeft w:val="0"/>
          <w:marRight w:val="0"/>
          <w:marTop w:val="0"/>
          <w:marBottom w:val="200"/>
          <w:divBdr>
            <w:top w:val="none" w:sz="0" w:space="0" w:color="auto"/>
            <w:left w:val="none" w:sz="0" w:space="0" w:color="auto"/>
            <w:bottom w:val="none" w:sz="0" w:space="0" w:color="auto"/>
            <w:right w:val="none" w:sz="0" w:space="0" w:color="auto"/>
          </w:divBdr>
        </w:div>
        <w:div w:id="478152558">
          <w:marLeft w:val="0"/>
          <w:marRight w:val="0"/>
          <w:marTop w:val="0"/>
          <w:marBottom w:val="200"/>
          <w:divBdr>
            <w:top w:val="none" w:sz="0" w:space="0" w:color="auto"/>
            <w:left w:val="none" w:sz="0" w:space="0" w:color="auto"/>
            <w:bottom w:val="none" w:sz="0" w:space="0" w:color="auto"/>
            <w:right w:val="none" w:sz="0" w:space="0" w:color="auto"/>
          </w:divBdr>
        </w:div>
      </w:divsChild>
    </w:div>
    <w:div w:id="9390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typearli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Bidemi</dc:creator>
  <cp:lastModifiedBy>Bidemi</cp:lastModifiedBy>
  <cp:revision>7</cp:revision>
  <dcterms:created xsi:type="dcterms:W3CDTF">2012-04-19T21:13:00Z</dcterms:created>
  <dcterms:modified xsi:type="dcterms:W3CDTF">2012-04-21T22:29:00Z</dcterms:modified>
</cp:coreProperties>
</file>